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6C44" w14:textId="19E0D6F6" w:rsidR="009555DE" w:rsidRPr="00DB6FF5" w:rsidRDefault="00EC1774" w:rsidP="00DB6FF5">
      <w:pPr>
        <w:pStyle w:val="berschrift2"/>
        <w:rPr>
          <w:rFonts w:ascii="Open Sans" w:hAnsi="Open Sans" w:cs="Open Sans"/>
          <w:b/>
          <w:bCs/>
          <w:color w:val="A2195B"/>
          <w:sz w:val="44"/>
          <w:szCs w:val="44"/>
        </w:rPr>
      </w:pPr>
      <w:r w:rsidRPr="00DB6FF5">
        <w:rPr>
          <w:rFonts w:ascii="Open Sans" w:hAnsi="Open Sans" w:cs="Open Sans"/>
          <w:b/>
          <w:bCs/>
          <w:color w:val="A2195B"/>
          <w:sz w:val="44"/>
          <w:szCs w:val="44"/>
        </w:rPr>
        <w:t xml:space="preserve">Versprechen an mich </w:t>
      </w:r>
    </w:p>
    <w:p w14:paraId="4DD22B0E" w14:textId="25837650" w:rsidR="00244477" w:rsidRPr="00DB6FF5" w:rsidRDefault="00EC1774" w:rsidP="00567AAF">
      <w:pPr>
        <w:rPr>
          <w:rFonts w:ascii="Open Sans" w:hAnsi="Open Sans" w:cs="Open Sans"/>
          <w:lang w:val="de-AT"/>
        </w:rPr>
      </w:pPr>
      <w:r w:rsidRPr="00DB6FF5">
        <w:rPr>
          <w:rFonts w:ascii="Open Sans" w:hAnsi="Open Sans" w:cs="Open Sans"/>
        </w:rPr>
        <w:t xml:space="preserve">Gemeinsam agil(er) </w:t>
      </w:r>
      <w:r w:rsidR="00DB6FF5">
        <w:rPr>
          <w:rFonts w:ascii="Open Sans" w:hAnsi="Open Sans" w:cs="Open Sans"/>
        </w:rPr>
        <w:t xml:space="preserve">und innovativ(er) </w:t>
      </w:r>
      <w:r w:rsidRPr="00DB6FF5">
        <w:rPr>
          <w:rFonts w:ascii="Open Sans" w:hAnsi="Open Sans" w:cs="Open Sans"/>
        </w:rPr>
        <w:t>werden</w:t>
      </w:r>
    </w:p>
    <w:p w14:paraId="0620D7E7" w14:textId="77777777" w:rsidR="00244477" w:rsidRPr="00DB6FF5" w:rsidRDefault="00244477">
      <w:pPr>
        <w:rPr>
          <w:rFonts w:ascii="Open Sans" w:hAnsi="Open Sans" w:cs="Open Sans"/>
        </w:rPr>
      </w:pPr>
    </w:p>
    <w:tbl>
      <w:tblPr>
        <w:tblStyle w:val="HellesRaster"/>
        <w:tblW w:w="14269" w:type="dxa"/>
        <w:tblLook w:val="04A0" w:firstRow="1" w:lastRow="0" w:firstColumn="1" w:lastColumn="0" w:noHBand="0" w:noVBand="1"/>
      </w:tblPr>
      <w:tblGrid>
        <w:gridCol w:w="2637"/>
        <w:gridCol w:w="3115"/>
        <w:gridCol w:w="2943"/>
        <w:gridCol w:w="2657"/>
        <w:gridCol w:w="2917"/>
      </w:tblGrid>
      <w:tr w:rsidR="0067462C" w:rsidRPr="00DB6FF5" w14:paraId="31D2F878" w14:textId="162AF2A1" w:rsidTr="0067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0BA78D90" w14:textId="7ABD14C7" w:rsidR="0067462C" w:rsidRPr="00DB6FF5" w:rsidRDefault="0067462C" w:rsidP="00930CBA">
            <w:pPr>
              <w:rPr>
                <w:rFonts w:ascii="Open Sans" w:hAnsi="Open Sans" w:cs="Open Sans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sz w:val="18"/>
                <w:szCs w:val="22"/>
              </w:rPr>
              <w:t>Zentrale Werte der Kernbotschaft</w:t>
            </w:r>
          </w:p>
        </w:tc>
        <w:tc>
          <w:tcPr>
            <w:tcW w:w="3115" w:type="dxa"/>
          </w:tcPr>
          <w:p w14:paraId="35EE934C" w14:textId="51BD97B0" w:rsidR="0067462C" w:rsidRPr="00DB6FF5" w:rsidRDefault="0067462C" w:rsidP="0024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sz w:val="18"/>
                <w:szCs w:val="22"/>
              </w:rPr>
              <w:t>Wie setze ich ….. in meinem Alltag ein? Woran erkenne ich, dass ich ….zeige?</w:t>
            </w:r>
          </w:p>
        </w:tc>
        <w:tc>
          <w:tcPr>
            <w:tcW w:w="2943" w:type="dxa"/>
          </w:tcPr>
          <w:p w14:paraId="1C95971D" w14:textId="6480BE70" w:rsidR="0067462C" w:rsidRPr="00DB6FF5" w:rsidRDefault="0067462C" w:rsidP="001A4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sz w:val="18"/>
                <w:szCs w:val="22"/>
              </w:rPr>
              <w:t>Wie fördere ich …. in meinem Team?</w:t>
            </w:r>
          </w:p>
        </w:tc>
        <w:tc>
          <w:tcPr>
            <w:tcW w:w="2657" w:type="dxa"/>
          </w:tcPr>
          <w:p w14:paraId="2D3C61B5" w14:textId="066F2B47" w:rsidR="0067462C" w:rsidRPr="00DB6FF5" w:rsidRDefault="0067462C" w:rsidP="001A4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sz w:val="18"/>
                <w:szCs w:val="22"/>
              </w:rPr>
              <w:t>Wer oder was hindert mich daran diesen Wert auszuleben?</w:t>
            </w:r>
          </w:p>
        </w:tc>
        <w:tc>
          <w:tcPr>
            <w:tcW w:w="2917" w:type="dxa"/>
          </w:tcPr>
          <w:p w14:paraId="08AAD3FF" w14:textId="31CBE2F2" w:rsidR="0067462C" w:rsidRPr="00DB6FF5" w:rsidRDefault="0067462C" w:rsidP="001A4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sz w:val="18"/>
                <w:szCs w:val="22"/>
              </w:rPr>
              <w:t>Was kann ich tun, um diese Hindernisse zu reduzieren oder zu vermeiden? Was kann ich tun, wenn ich auf diese Hindernisse treffe?</w:t>
            </w:r>
          </w:p>
        </w:tc>
      </w:tr>
      <w:tr w:rsidR="0067462C" w:rsidRPr="00DB6FF5" w14:paraId="16D19394" w14:textId="1C939862" w:rsidTr="0067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4FBC9D79" w14:textId="77777777" w:rsidR="0067462C" w:rsidRPr="00DB6FF5" w:rsidRDefault="0067462C" w:rsidP="00930CBA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sz w:val="18"/>
                <w:szCs w:val="22"/>
              </w:rPr>
              <w:t xml:space="preserve">z.B. </w:t>
            </w:r>
            <w:proofErr w:type="spellStart"/>
            <w:r w:rsidRPr="00DB6FF5">
              <w:rPr>
                <w:rFonts w:ascii="Open Sans" w:hAnsi="Open Sans" w:cs="Open Sans"/>
                <w:sz w:val="18"/>
                <w:szCs w:val="22"/>
              </w:rPr>
              <w:t>Commitment</w:t>
            </w:r>
            <w:proofErr w:type="spellEnd"/>
            <w:r w:rsidRPr="00DB6FF5">
              <w:rPr>
                <w:rFonts w:ascii="Open Sans" w:hAnsi="Open Sans" w:cs="Open Sans"/>
                <w:sz w:val="18"/>
                <w:szCs w:val="22"/>
              </w:rPr>
              <w:t xml:space="preserve">: </w:t>
            </w:r>
          </w:p>
          <w:p w14:paraId="3FC9DA7D" w14:textId="6588E4C1" w:rsidR="0067462C" w:rsidRPr="00DB6FF5" w:rsidRDefault="0067462C" w:rsidP="00930CBA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  <w:t>Das Team verpflichtet sich auf eine zu entwickelnde Funktionalität und Arbeitsumfang in einem Sprint.</w:t>
            </w:r>
          </w:p>
          <w:p w14:paraId="0B61CBDB" w14:textId="3DCFB963" w:rsidR="0067462C" w:rsidRPr="00DB6FF5" w:rsidRDefault="0067462C" w:rsidP="00930CBA">
            <w:pPr>
              <w:rPr>
                <w:rFonts w:ascii="Open Sans" w:hAnsi="Open Sans" w:cs="Open Sans"/>
                <w:b w:val="0"/>
                <w:sz w:val="18"/>
                <w:szCs w:val="22"/>
              </w:rPr>
            </w:pPr>
          </w:p>
        </w:tc>
        <w:tc>
          <w:tcPr>
            <w:tcW w:w="3115" w:type="dxa"/>
          </w:tcPr>
          <w:p w14:paraId="41D6556B" w14:textId="7777777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43" w:type="dxa"/>
          </w:tcPr>
          <w:p w14:paraId="5697C0F0" w14:textId="7777777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657" w:type="dxa"/>
          </w:tcPr>
          <w:p w14:paraId="5DE67F6D" w14:textId="7777777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17" w:type="dxa"/>
          </w:tcPr>
          <w:p w14:paraId="6549AAA9" w14:textId="007D31A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67462C" w:rsidRPr="00DB6FF5" w14:paraId="17BBF5C8" w14:textId="56250509" w:rsidTr="00674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0420DF94" w14:textId="77777777" w:rsidR="0067462C" w:rsidRPr="00DB6FF5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sz w:val="18"/>
                <w:szCs w:val="22"/>
              </w:rPr>
              <w:t xml:space="preserve">z.B. Fokus: </w:t>
            </w:r>
          </w:p>
          <w:p w14:paraId="0526446F" w14:textId="40908A92" w:rsidR="0067462C" w:rsidRPr="00DB6FF5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  <w:lang w:val="de-AT"/>
              </w:rPr>
            </w:pPr>
            <w:r w:rsidRPr="00DB6FF5"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  <w:t>Durch die Aufteilung komplexer Projekte in abschließbare Pakete, gelingt es dem Team den Fokus zu behalten.</w:t>
            </w:r>
          </w:p>
          <w:p w14:paraId="0A0F0C31" w14:textId="77777777" w:rsidR="0067462C" w:rsidRPr="00DB6FF5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</w:p>
          <w:p w14:paraId="2D6EC930" w14:textId="77777777" w:rsidR="0067462C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</w:p>
          <w:p w14:paraId="5CF1EB63" w14:textId="3F5EA864" w:rsidR="00DB6FF5" w:rsidRPr="00DB6FF5" w:rsidRDefault="00DB6FF5" w:rsidP="00FF2874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3115" w:type="dxa"/>
          </w:tcPr>
          <w:p w14:paraId="47E01A58" w14:textId="77777777" w:rsidR="0067462C" w:rsidRPr="00DB6FF5" w:rsidRDefault="0067462C" w:rsidP="00930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43" w:type="dxa"/>
          </w:tcPr>
          <w:p w14:paraId="7B5F7297" w14:textId="77777777" w:rsidR="0067462C" w:rsidRPr="00DB6FF5" w:rsidRDefault="0067462C" w:rsidP="00930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657" w:type="dxa"/>
          </w:tcPr>
          <w:p w14:paraId="70E16AA6" w14:textId="77777777" w:rsidR="0067462C" w:rsidRPr="00DB6FF5" w:rsidRDefault="0067462C" w:rsidP="00930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17" w:type="dxa"/>
          </w:tcPr>
          <w:p w14:paraId="653F1CD5" w14:textId="6EB3556F" w:rsidR="0067462C" w:rsidRPr="00DB6FF5" w:rsidRDefault="0067462C" w:rsidP="00930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67462C" w:rsidRPr="00DB6FF5" w14:paraId="66612D51" w14:textId="41420D2B" w:rsidTr="0067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16F494EE" w14:textId="77777777" w:rsidR="0067462C" w:rsidRPr="00DB6FF5" w:rsidRDefault="0067462C" w:rsidP="00567AAF">
            <w:pPr>
              <w:rPr>
                <w:rFonts w:ascii="Open Sans" w:hAnsi="Open Sans" w:cs="Open Sans"/>
                <w:b w:val="0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bCs w:val="0"/>
                <w:sz w:val="18"/>
                <w:szCs w:val="22"/>
              </w:rPr>
              <w:t xml:space="preserve">z.B. Offenheit: </w:t>
            </w:r>
          </w:p>
          <w:p w14:paraId="000D2027" w14:textId="77777777" w:rsidR="0067462C" w:rsidRPr="00DB6FF5" w:rsidRDefault="0067462C" w:rsidP="00567AAF">
            <w:pPr>
              <w:rPr>
                <w:rFonts w:ascii="Open Sans" w:hAnsi="Open Sans" w:cs="Open Sans"/>
                <w:bCs w:val="0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b w:val="0"/>
                <w:sz w:val="18"/>
                <w:szCs w:val="22"/>
              </w:rPr>
              <w:t>Jeder ist offen gegenüber Neuem, ist neugierig und gewährt Transparenz.</w:t>
            </w:r>
          </w:p>
          <w:p w14:paraId="4CF94489" w14:textId="798D9EE1" w:rsidR="0067462C" w:rsidRPr="00DB6FF5" w:rsidRDefault="0067462C" w:rsidP="00567AAF">
            <w:pPr>
              <w:rPr>
                <w:rFonts w:ascii="Open Sans" w:hAnsi="Open Sans" w:cs="Open Sans"/>
                <w:b w:val="0"/>
                <w:sz w:val="18"/>
                <w:szCs w:val="22"/>
                <w:lang w:val="de-AT"/>
              </w:rPr>
            </w:pPr>
          </w:p>
          <w:p w14:paraId="49150BE2" w14:textId="75CE314E" w:rsidR="0067462C" w:rsidRPr="00DB6FF5" w:rsidRDefault="0067462C" w:rsidP="00567AAF">
            <w:pPr>
              <w:rPr>
                <w:rFonts w:ascii="Open Sans" w:hAnsi="Open Sans" w:cs="Open Sans"/>
                <w:b w:val="0"/>
                <w:sz w:val="18"/>
                <w:szCs w:val="22"/>
                <w:lang w:val="de-AT"/>
              </w:rPr>
            </w:pPr>
          </w:p>
          <w:p w14:paraId="024683E9" w14:textId="663F3DCF" w:rsidR="0067462C" w:rsidRPr="00DB6FF5" w:rsidRDefault="0067462C" w:rsidP="00567AAF">
            <w:pPr>
              <w:rPr>
                <w:rFonts w:ascii="Open Sans" w:hAnsi="Open Sans" w:cs="Open Sans"/>
                <w:b w:val="0"/>
                <w:sz w:val="18"/>
                <w:szCs w:val="22"/>
                <w:lang w:val="de-AT"/>
              </w:rPr>
            </w:pPr>
          </w:p>
          <w:p w14:paraId="233328F0" w14:textId="77777777" w:rsidR="0067462C" w:rsidRPr="00DB6FF5" w:rsidRDefault="0067462C" w:rsidP="00567AAF">
            <w:pPr>
              <w:rPr>
                <w:rFonts w:ascii="Open Sans" w:hAnsi="Open Sans" w:cs="Open Sans"/>
                <w:bCs w:val="0"/>
                <w:sz w:val="18"/>
                <w:szCs w:val="22"/>
                <w:lang w:val="de-AT"/>
              </w:rPr>
            </w:pPr>
          </w:p>
          <w:p w14:paraId="76F1EAD5" w14:textId="12972F2B" w:rsidR="0067462C" w:rsidRPr="00DB6FF5" w:rsidRDefault="0067462C" w:rsidP="00567AAF">
            <w:pPr>
              <w:rPr>
                <w:rFonts w:ascii="Open Sans" w:hAnsi="Open Sans" w:cs="Open Sans"/>
                <w:b w:val="0"/>
                <w:sz w:val="18"/>
                <w:szCs w:val="22"/>
                <w:lang w:val="de-AT"/>
              </w:rPr>
            </w:pPr>
          </w:p>
        </w:tc>
        <w:tc>
          <w:tcPr>
            <w:tcW w:w="3115" w:type="dxa"/>
          </w:tcPr>
          <w:p w14:paraId="39CADC0C" w14:textId="7777777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43" w:type="dxa"/>
          </w:tcPr>
          <w:p w14:paraId="36689D24" w14:textId="7777777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657" w:type="dxa"/>
          </w:tcPr>
          <w:p w14:paraId="366A091E" w14:textId="7777777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17" w:type="dxa"/>
          </w:tcPr>
          <w:p w14:paraId="1DFFF2C8" w14:textId="12C54EBB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67462C" w:rsidRPr="00DB6FF5" w14:paraId="0D824D1E" w14:textId="7F11930E" w:rsidTr="00674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527E5EDA" w14:textId="2AFD3357" w:rsidR="0067462C" w:rsidRPr="00DB6FF5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sz w:val="18"/>
                <w:szCs w:val="22"/>
              </w:rPr>
              <w:lastRenderedPageBreak/>
              <w:t xml:space="preserve">z.B. Respekt: </w:t>
            </w:r>
          </w:p>
          <w:p w14:paraId="1F4797C4" w14:textId="77777777" w:rsidR="0067462C" w:rsidRPr="00DB6FF5" w:rsidRDefault="0067462C" w:rsidP="00FF2874">
            <w:pPr>
              <w:rPr>
                <w:rFonts w:ascii="Open Sans" w:hAnsi="Open Sans" w:cs="Open Sans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  <w:t>Teams respektieren Andere und schätzen den Umgang miteinander.</w:t>
            </w:r>
          </w:p>
          <w:p w14:paraId="4ECB4FD8" w14:textId="77777777" w:rsidR="0067462C" w:rsidRPr="00DB6FF5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</w:p>
          <w:p w14:paraId="17545830" w14:textId="7CB63788" w:rsidR="0067462C" w:rsidRPr="00DB6FF5" w:rsidRDefault="0067462C" w:rsidP="00FF2874">
            <w:pPr>
              <w:rPr>
                <w:rFonts w:ascii="Open Sans" w:hAnsi="Open Sans" w:cs="Open Sans"/>
                <w:sz w:val="18"/>
                <w:szCs w:val="22"/>
              </w:rPr>
            </w:pPr>
          </w:p>
          <w:p w14:paraId="757D4D05" w14:textId="6300B951" w:rsidR="0067462C" w:rsidRPr="00DB6FF5" w:rsidRDefault="0067462C" w:rsidP="00FF2874">
            <w:pPr>
              <w:rPr>
                <w:rFonts w:ascii="Open Sans" w:hAnsi="Open Sans" w:cs="Open Sans"/>
                <w:sz w:val="18"/>
                <w:szCs w:val="22"/>
              </w:rPr>
            </w:pPr>
          </w:p>
          <w:p w14:paraId="2DD2460C" w14:textId="77777777" w:rsidR="0067462C" w:rsidRPr="00DB6FF5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</w:p>
          <w:p w14:paraId="0258BE8D" w14:textId="2FD5D53A" w:rsidR="0067462C" w:rsidRPr="00DB6FF5" w:rsidRDefault="0067462C" w:rsidP="00FF2874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3115" w:type="dxa"/>
          </w:tcPr>
          <w:p w14:paraId="2192C918" w14:textId="77777777" w:rsidR="0067462C" w:rsidRPr="00DB6FF5" w:rsidRDefault="0067462C" w:rsidP="00930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43" w:type="dxa"/>
          </w:tcPr>
          <w:p w14:paraId="17395519" w14:textId="77777777" w:rsidR="0067462C" w:rsidRPr="00DB6FF5" w:rsidRDefault="0067462C" w:rsidP="00930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657" w:type="dxa"/>
          </w:tcPr>
          <w:p w14:paraId="39B76C80" w14:textId="77777777" w:rsidR="0067462C" w:rsidRPr="00DB6FF5" w:rsidRDefault="0067462C" w:rsidP="00930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17" w:type="dxa"/>
          </w:tcPr>
          <w:p w14:paraId="60438D53" w14:textId="1CEC8BAF" w:rsidR="0067462C" w:rsidRPr="00DB6FF5" w:rsidRDefault="0067462C" w:rsidP="00930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67462C" w:rsidRPr="00DB6FF5" w14:paraId="7E84CDAB" w14:textId="1A919221" w:rsidTr="0067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3D7E183" w14:textId="77777777" w:rsidR="0067462C" w:rsidRPr="00DB6FF5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sz w:val="18"/>
                <w:szCs w:val="22"/>
              </w:rPr>
              <w:t xml:space="preserve">Mut: </w:t>
            </w:r>
          </w:p>
          <w:p w14:paraId="616B97ED" w14:textId="77777777" w:rsidR="0067462C" w:rsidRPr="00DB6FF5" w:rsidRDefault="0067462C" w:rsidP="00FF2874">
            <w:pPr>
              <w:rPr>
                <w:rFonts w:ascii="Open Sans" w:hAnsi="Open Sans" w:cs="Open Sans"/>
                <w:sz w:val="18"/>
                <w:szCs w:val="22"/>
              </w:rPr>
            </w:pPr>
            <w:r w:rsidRPr="00DB6FF5"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  <w:t>Teams sind mutig neue Wege auszuprobieren und stehen zu ihren Entscheidungen.</w:t>
            </w:r>
          </w:p>
          <w:p w14:paraId="43AF655F" w14:textId="77777777" w:rsidR="0067462C" w:rsidRPr="00DB6FF5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</w:p>
          <w:p w14:paraId="740FB54C" w14:textId="76D60A3B" w:rsidR="0067462C" w:rsidRPr="00DB6FF5" w:rsidRDefault="0067462C" w:rsidP="00FF2874">
            <w:pPr>
              <w:rPr>
                <w:rFonts w:ascii="Open Sans" w:hAnsi="Open Sans" w:cs="Open Sans"/>
                <w:sz w:val="18"/>
                <w:szCs w:val="22"/>
              </w:rPr>
            </w:pPr>
          </w:p>
          <w:p w14:paraId="0C536B67" w14:textId="774C0C88" w:rsidR="0067462C" w:rsidRPr="00DB6FF5" w:rsidRDefault="0067462C" w:rsidP="00FF2874">
            <w:pPr>
              <w:rPr>
                <w:rFonts w:ascii="Open Sans" w:hAnsi="Open Sans" w:cs="Open Sans"/>
                <w:sz w:val="18"/>
                <w:szCs w:val="22"/>
              </w:rPr>
            </w:pPr>
          </w:p>
          <w:p w14:paraId="3B89AD80" w14:textId="2BD1D726" w:rsidR="0067462C" w:rsidRPr="00DB6FF5" w:rsidRDefault="0067462C" w:rsidP="00FF2874">
            <w:pPr>
              <w:rPr>
                <w:rFonts w:ascii="Open Sans" w:hAnsi="Open Sans" w:cs="Open Sans"/>
                <w:sz w:val="18"/>
                <w:szCs w:val="22"/>
              </w:rPr>
            </w:pPr>
          </w:p>
          <w:p w14:paraId="2C37A9DE" w14:textId="77777777" w:rsidR="0067462C" w:rsidRPr="00DB6FF5" w:rsidRDefault="0067462C" w:rsidP="00FF2874">
            <w:pPr>
              <w:rPr>
                <w:rFonts w:ascii="Open Sans" w:hAnsi="Open Sans" w:cs="Open Sans"/>
                <w:b w:val="0"/>
                <w:bCs w:val="0"/>
                <w:sz w:val="18"/>
                <w:szCs w:val="22"/>
              </w:rPr>
            </w:pPr>
          </w:p>
          <w:p w14:paraId="4A91714A" w14:textId="3AD0B72B" w:rsidR="0067462C" w:rsidRPr="00DB6FF5" w:rsidRDefault="0067462C" w:rsidP="00FF2874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3115" w:type="dxa"/>
          </w:tcPr>
          <w:p w14:paraId="48B3F88D" w14:textId="7777777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43" w:type="dxa"/>
          </w:tcPr>
          <w:p w14:paraId="3B531CCE" w14:textId="7777777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657" w:type="dxa"/>
          </w:tcPr>
          <w:p w14:paraId="05F7776E" w14:textId="77777777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917" w:type="dxa"/>
          </w:tcPr>
          <w:p w14:paraId="5D9FC1D2" w14:textId="4CCA3F9E" w:rsidR="0067462C" w:rsidRPr="00DB6FF5" w:rsidRDefault="0067462C" w:rsidP="0093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14:paraId="7E4E44D9" w14:textId="77777777" w:rsidR="009555DE" w:rsidRPr="00DB6FF5" w:rsidRDefault="009555DE">
      <w:pPr>
        <w:rPr>
          <w:rFonts w:ascii="Open Sans" w:hAnsi="Open Sans" w:cs="Open Sans"/>
        </w:rPr>
      </w:pPr>
    </w:p>
    <w:p w14:paraId="147BB22A" w14:textId="53900710" w:rsidR="001A4624" w:rsidRPr="00DB6FF5" w:rsidRDefault="00567AAF" w:rsidP="00567A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2"/>
        </w:rPr>
      </w:pPr>
      <w:r w:rsidRPr="00DB6FF5">
        <w:rPr>
          <w:rFonts w:ascii="Open Sans" w:hAnsi="Open Sans" w:cs="Open Sans"/>
          <w:sz w:val="22"/>
        </w:rPr>
        <w:t xml:space="preserve">Mein erster Schritt </w:t>
      </w:r>
      <w:r w:rsidR="00363222" w:rsidRPr="00DB6FF5">
        <w:rPr>
          <w:rFonts w:ascii="Open Sans" w:hAnsi="Open Sans" w:cs="Open Sans"/>
          <w:sz w:val="22"/>
        </w:rPr>
        <w:t>innerhalb von 72 Stunden:</w:t>
      </w:r>
    </w:p>
    <w:p w14:paraId="23C43270" w14:textId="77777777" w:rsidR="001E1FCB" w:rsidRPr="00DB6FF5" w:rsidRDefault="001E1FCB" w:rsidP="00567A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480" w:lineRule="auto"/>
        <w:rPr>
          <w:rFonts w:ascii="Open Sans" w:hAnsi="Open Sans" w:cs="Open Sans"/>
        </w:rPr>
      </w:pPr>
    </w:p>
    <w:p w14:paraId="12965A61" w14:textId="77777777" w:rsidR="001E1FCB" w:rsidRPr="00DB6FF5" w:rsidRDefault="001E1FCB" w:rsidP="00567A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480" w:lineRule="auto"/>
        <w:rPr>
          <w:rFonts w:ascii="Open Sans" w:hAnsi="Open Sans" w:cs="Open Sans"/>
        </w:rPr>
      </w:pPr>
    </w:p>
    <w:p w14:paraId="3ED26460" w14:textId="77777777" w:rsidR="001E1FCB" w:rsidRPr="00DB6FF5" w:rsidRDefault="001E1FCB" w:rsidP="00567A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480" w:lineRule="auto"/>
        <w:rPr>
          <w:rFonts w:ascii="Open Sans" w:hAnsi="Open Sans" w:cs="Open Sans"/>
        </w:rPr>
      </w:pPr>
    </w:p>
    <w:p w14:paraId="57EFA04C" w14:textId="2D15F7DB" w:rsidR="001A4624" w:rsidRPr="001A4624" w:rsidRDefault="001A4624" w:rsidP="00567A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480" w:lineRule="auto"/>
      </w:pPr>
      <w:r w:rsidRPr="001A4624">
        <w:tab/>
      </w:r>
      <w:r w:rsidRPr="001A4624">
        <w:tab/>
      </w:r>
      <w:r w:rsidRPr="001A4624">
        <w:tab/>
      </w:r>
    </w:p>
    <w:sectPr w:rsidR="001A4624" w:rsidRPr="001A4624" w:rsidSect="00567AAF">
      <w:footerReference w:type="even" r:id="rId8"/>
      <w:foot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A94B1" w14:textId="77777777" w:rsidR="00BA0FD7" w:rsidRDefault="00BA0FD7" w:rsidP="00B239C0">
      <w:r>
        <w:separator/>
      </w:r>
    </w:p>
  </w:endnote>
  <w:endnote w:type="continuationSeparator" w:id="0">
    <w:p w14:paraId="2DD2D188" w14:textId="77777777" w:rsidR="00BA0FD7" w:rsidRDefault="00BA0FD7" w:rsidP="00B2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097"/>
      <w:gridCol w:w="2095"/>
      <w:gridCol w:w="6097"/>
    </w:tblGrid>
    <w:tr w:rsidR="009555DE" w14:paraId="3CCEE72B" w14:textId="77777777" w:rsidTr="009555D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95DA68" w14:textId="77777777" w:rsidR="009555DE" w:rsidRDefault="009555DE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1E8A1FF" w14:textId="77777777" w:rsidR="009555DE" w:rsidRDefault="00BA0FD7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012AD1F019D304CB1CD3CB3EB947160"/>
              </w:placeholder>
              <w:temporary/>
              <w:showingPlcHdr/>
            </w:sdtPr>
            <w:sdtEndPr/>
            <w:sdtContent>
              <w:r w:rsidR="009555DE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49B81C9" w14:textId="77777777" w:rsidR="009555DE" w:rsidRDefault="009555DE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555DE" w14:paraId="41DEC18C" w14:textId="77777777" w:rsidTr="009555D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872CB8" w14:textId="77777777" w:rsidR="009555DE" w:rsidRDefault="009555DE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CB6F5A" w14:textId="77777777" w:rsidR="009555DE" w:rsidRDefault="009555D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7BA7BD" w14:textId="77777777" w:rsidR="009555DE" w:rsidRDefault="009555DE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9B3E111" w14:textId="77777777" w:rsidR="009555DE" w:rsidRDefault="009555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311" w:type="pct"/>
      <w:tblLook w:val="04A0" w:firstRow="1" w:lastRow="0" w:firstColumn="1" w:lastColumn="0" w:noHBand="0" w:noVBand="1"/>
    </w:tblPr>
    <w:tblGrid>
      <w:gridCol w:w="5446"/>
      <w:gridCol w:w="2768"/>
      <w:gridCol w:w="6964"/>
    </w:tblGrid>
    <w:tr w:rsidR="000F2373" w14:paraId="7DD34F89" w14:textId="77777777" w:rsidTr="000F2373">
      <w:trPr>
        <w:trHeight w:val="150"/>
      </w:trPr>
      <w:tc>
        <w:tcPr>
          <w:tcW w:w="179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C7706F" w14:textId="58EF741D" w:rsidR="000F2373" w:rsidRPr="000F2373" w:rsidRDefault="000F2373" w:rsidP="000F237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color w:val="4F81BD" w:themeColor="accent1"/>
            </w:rPr>
          </w:pPr>
          <w:r w:rsidRPr="000F2373">
            <w:rPr>
              <w:rFonts w:asciiTheme="majorHAnsi" w:eastAsiaTheme="majorEastAsia" w:hAnsiTheme="majorHAnsi" w:cstheme="majorBidi"/>
              <w:color w:val="000000" w:themeColor="text1"/>
            </w:rPr>
            <w:t>Copyright: Bianca Prommer</w:t>
          </w:r>
        </w:p>
      </w:tc>
      <w:tc>
        <w:tcPr>
          <w:tcW w:w="912" w:type="pct"/>
          <w:vAlign w:val="center"/>
          <w:hideMark/>
        </w:tcPr>
        <w:p w14:paraId="6A314929" w14:textId="268EAF04" w:rsidR="009555DE" w:rsidRDefault="00BA0FD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  <w:hyperlink r:id="rId1" w:history="1">
            <w:r w:rsidR="000F2373" w:rsidRPr="009979C8">
              <w:rPr>
                <w:rStyle w:val="Hyperlink"/>
                <w:rFonts w:asciiTheme="majorHAnsi" w:hAnsiTheme="majorHAnsi"/>
                <w:sz w:val="22"/>
                <w:szCs w:val="22"/>
              </w:rPr>
              <w:t>www.growth-factory.at</w:t>
            </w:r>
          </w:hyperlink>
        </w:p>
      </w:tc>
      <w:tc>
        <w:tcPr>
          <w:tcW w:w="229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D086E1" w14:textId="77777777" w:rsidR="009555DE" w:rsidRDefault="009555DE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E9F26E4" w14:textId="77777777" w:rsidR="009555DE" w:rsidRDefault="009555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339E0" w14:textId="77777777" w:rsidR="00BA0FD7" w:rsidRDefault="00BA0FD7" w:rsidP="00B239C0">
      <w:r>
        <w:separator/>
      </w:r>
    </w:p>
  </w:footnote>
  <w:footnote w:type="continuationSeparator" w:id="0">
    <w:p w14:paraId="4983C56F" w14:textId="77777777" w:rsidR="00BA0FD7" w:rsidRDefault="00BA0FD7" w:rsidP="00B2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A67CC"/>
    <w:multiLevelType w:val="hybridMultilevel"/>
    <w:tmpl w:val="9B267078"/>
    <w:lvl w:ilvl="0" w:tplc="1FAEAF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C69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05C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C5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0E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A59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69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8F0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E9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5"/>
    <w:rsid w:val="00053B76"/>
    <w:rsid w:val="00066D4B"/>
    <w:rsid w:val="000F2373"/>
    <w:rsid w:val="001A4624"/>
    <w:rsid w:val="001C5241"/>
    <w:rsid w:val="001E1FCB"/>
    <w:rsid w:val="00244477"/>
    <w:rsid w:val="002D3484"/>
    <w:rsid w:val="00363222"/>
    <w:rsid w:val="004414A2"/>
    <w:rsid w:val="00567AAF"/>
    <w:rsid w:val="0067462C"/>
    <w:rsid w:val="00682583"/>
    <w:rsid w:val="007826E9"/>
    <w:rsid w:val="00786696"/>
    <w:rsid w:val="007D1452"/>
    <w:rsid w:val="009470DC"/>
    <w:rsid w:val="009555DE"/>
    <w:rsid w:val="009764CA"/>
    <w:rsid w:val="009B0A95"/>
    <w:rsid w:val="00B239C0"/>
    <w:rsid w:val="00B97150"/>
    <w:rsid w:val="00BA0FD7"/>
    <w:rsid w:val="00BA62FB"/>
    <w:rsid w:val="00BE4825"/>
    <w:rsid w:val="00C36D36"/>
    <w:rsid w:val="00D124D1"/>
    <w:rsid w:val="00D36908"/>
    <w:rsid w:val="00DB1670"/>
    <w:rsid w:val="00DB6FF5"/>
    <w:rsid w:val="00E1415F"/>
    <w:rsid w:val="00EC1774"/>
    <w:rsid w:val="00F33B79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87C4C"/>
  <w14:defaultImageDpi w14:val="300"/>
  <w15:docId w15:val="{011EA076-9E07-B94C-8447-E7576E79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rsid w:val="002D3484"/>
    <w:pPr>
      <w:outlineLvl w:val="0"/>
    </w:pPr>
    <w:rPr>
      <w:rFonts w:asciiTheme="majorHAnsi" w:eastAsiaTheme="majorEastAsia" w:hAnsiTheme="majorHAnsi" w:cstheme="majorBidi"/>
      <w:bCs/>
      <w:color w:val="595959" w:themeColor="text1" w:themeTint="A6"/>
      <w:sz w:val="7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3484"/>
    <w:rPr>
      <w:rFonts w:asciiTheme="majorHAnsi" w:eastAsiaTheme="majorEastAsia" w:hAnsiTheme="majorHAnsi" w:cstheme="majorBidi"/>
      <w:bCs/>
      <w:color w:val="595959" w:themeColor="text1" w:themeTint="A6"/>
      <w:sz w:val="72"/>
      <w:szCs w:val="32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0A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9B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B239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239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B239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239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9C0"/>
  </w:style>
  <w:style w:type="paragraph" w:styleId="Fuzeile">
    <w:name w:val="footer"/>
    <w:basedOn w:val="Standard"/>
    <w:link w:val="FuzeileZchn"/>
    <w:uiPriority w:val="99"/>
    <w:unhideWhenUsed/>
    <w:rsid w:val="00B239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9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9C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9C0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B239C0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B239C0"/>
    <w:rPr>
      <w:rFonts w:ascii="PMingLiU" w:hAnsi="PMingLiU"/>
      <w:sz w:val="22"/>
      <w:szCs w:val="22"/>
      <w:lang w:val="de-AT"/>
    </w:rPr>
  </w:style>
  <w:style w:type="table" w:styleId="HellesRaster">
    <w:name w:val="Light Grid"/>
    <w:basedOn w:val="NormaleTabelle"/>
    <w:uiPriority w:val="62"/>
    <w:rsid w:val="00066D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F23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37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8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12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628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08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16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wth-factory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12AD1F019D304CB1CD3CB3EB947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D9D64-4EE6-624B-B149-72425433346D}"/>
      </w:docPartPr>
      <w:docPartBody>
        <w:p w:rsidR="00B97616" w:rsidRDefault="00B97616" w:rsidP="00B97616">
          <w:pPr>
            <w:pStyle w:val="B012AD1F019D304CB1CD3CB3EB947160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16"/>
    <w:rsid w:val="00354FC8"/>
    <w:rsid w:val="004A63DC"/>
    <w:rsid w:val="00852DA4"/>
    <w:rsid w:val="008B7EA5"/>
    <w:rsid w:val="00B97616"/>
    <w:rsid w:val="00BD72F9"/>
    <w:rsid w:val="00D26FB9"/>
    <w:rsid w:val="00E26B76"/>
    <w:rsid w:val="00E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012AD1F019D304CB1CD3CB3EB947160">
    <w:name w:val="B012AD1F019D304CB1CD3CB3EB947160"/>
    <w:rsid w:val="00B97616"/>
  </w:style>
  <w:style w:type="paragraph" w:customStyle="1" w:styleId="718DA4B2CC7FC149923091391D8E93B9">
    <w:name w:val="718DA4B2CC7FC149923091391D8E93B9"/>
    <w:rsid w:val="00B97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85608-4BFB-364A-B236-165FC662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02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Prommer</dc:creator>
  <cp:keywords/>
  <dc:description/>
  <cp:lastModifiedBy>Bianca Prommer</cp:lastModifiedBy>
  <cp:revision>2</cp:revision>
  <cp:lastPrinted>2019-12-16T16:42:00Z</cp:lastPrinted>
  <dcterms:created xsi:type="dcterms:W3CDTF">2020-07-08T06:22:00Z</dcterms:created>
  <dcterms:modified xsi:type="dcterms:W3CDTF">2020-07-08T06:22:00Z</dcterms:modified>
</cp:coreProperties>
</file>